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870"/>
        <w:gridCol w:w="3722"/>
      </w:tblGrid>
      <w:tr w:rsidR="001D6B4C" w:rsidRPr="005F41F6" w:rsidTr="00581B32">
        <w:trPr>
          <w:trHeight w:val="332"/>
          <w:jc w:val="center"/>
        </w:trPr>
        <w:tc>
          <w:tcPr>
            <w:tcW w:w="2373"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581B32" w:rsidRPr="00581B32">
              <w:rPr>
                <w:rFonts w:eastAsia="SimSun"/>
                <w:lang w:eastAsia="zh-CN"/>
              </w:rPr>
              <w:t>Chad DeWolf</w:t>
            </w:r>
          </w:p>
        </w:tc>
        <w:tc>
          <w:tcPr>
            <w:tcW w:w="387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81B32" w:rsidRPr="00581B32">
              <w:rPr>
                <w:rFonts w:eastAsia="SimSun"/>
                <w:lang w:eastAsia="zh-CN"/>
              </w:rPr>
              <w:t>Doug Wood / Assistant Principal</w:t>
            </w:r>
            <w:r w:rsidR="00581B32">
              <w:rPr>
                <w:rFonts w:eastAsia="SimSun"/>
                <w:b/>
                <w:lang w:eastAsia="zh-CN"/>
              </w:rPr>
              <w:t xml:space="preserve"> </w:t>
            </w:r>
          </w:p>
        </w:tc>
        <w:tc>
          <w:tcPr>
            <w:tcW w:w="3722"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581B32" w:rsidRDefault="00581B32" w:rsidP="00780C7C">
            <w:pPr>
              <w:rPr>
                <w:rFonts w:eastAsia="SimSun"/>
                <w:lang w:eastAsia="zh-CN"/>
              </w:rPr>
            </w:pPr>
            <w:r w:rsidRPr="00581B32">
              <w:rPr>
                <w:rFonts w:eastAsia="SimSun"/>
                <w:lang w:eastAsia="zh-CN"/>
              </w:rPr>
              <w:t>Madison County Middle School</w:t>
            </w:r>
          </w:p>
          <w:p w:rsidR="00581B32" w:rsidRPr="00EF3415" w:rsidRDefault="00581B32" w:rsidP="00780C7C">
            <w:pPr>
              <w:rPr>
                <w:rFonts w:eastAsia="SimSun"/>
                <w:b/>
                <w:lang w:eastAsia="zh-CN"/>
              </w:rPr>
            </w:pPr>
            <w:r w:rsidRPr="00581B32">
              <w:rPr>
                <w:rFonts w:eastAsia="SimSun"/>
                <w:lang w:eastAsia="zh-CN"/>
              </w:rPr>
              <w:t>Madison County School District</w:t>
            </w:r>
          </w:p>
        </w:tc>
      </w:tr>
      <w:tr w:rsidR="001D6B4C" w:rsidRPr="005F41F6" w:rsidTr="00581B32">
        <w:trPr>
          <w:trHeight w:val="710"/>
          <w:jc w:val="center"/>
        </w:trPr>
        <w:tc>
          <w:tcPr>
            <w:tcW w:w="6243"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581B32" w:rsidRPr="00581B32">
              <w:rPr>
                <w:rFonts w:eastAsia="SimSun"/>
                <w:sz w:val="28"/>
                <w:szCs w:val="28"/>
                <w:lang w:eastAsia="zh-CN"/>
              </w:rPr>
              <w:t>ITEC 7410 Instructional Technology Leadership</w:t>
            </w:r>
          </w:p>
        </w:tc>
        <w:tc>
          <w:tcPr>
            <w:tcW w:w="3722"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581B32" w:rsidRPr="00581B32">
              <w:rPr>
                <w:rFonts w:eastAsia="SimSun"/>
                <w:sz w:val="28"/>
                <w:szCs w:val="28"/>
                <w:lang w:eastAsia="zh-CN"/>
              </w:rPr>
              <w:t>Dr. Fuller (Summer 15)</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9C5420" w:rsidP="003D49DD">
            <w:pPr>
              <w:rPr>
                <w:rFonts w:eastAsia="SimSun"/>
                <w:sz w:val="20"/>
                <w:szCs w:val="20"/>
                <w:lang w:eastAsia="zh-CN"/>
              </w:rPr>
            </w:pPr>
          </w:p>
          <w:p w:rsidR="00E21BFE" w:rsidRPr="006C17FA" w:rsidRDefault="006A229E" w:rsidP="003D49DD">
            <w:pPr>
              <w:rPr>
                <w:rFonts w:eastAsia="SimSun"/>
                <w:sz w:val="20"/>
                <w:szCs w:val="20"/>
                <w:lang w:eastAsia="zh-CN"/>
              </w:rPr>
            </w:pPr>
            <w:r>
              <w:rPr>
                <w:rFonts w:eastAsia="SimSun"/>
                <w:sz w:val="20"/>
                <w:szCs w:val="20"/>
                <w:lang w:eastAsia="zh-CN"/>
              </w:rPr>
              <w:t>07/08</w:t>
            </w:r>
            <w:r w:rsidR="00E21BFE">
              <w:rPr>
                <w:rFonts w:eastAsia="SimSun"/>
                <w:sz w:val="20"/>
                <w:szCs w:val="20"/>
                <w:lang w:eastAsia="zh-CN"/>
              </w:rPr>
              <w:t>/15</w:t>
            </w:r>
          </w:p>
        </w:tc>
        <w:tc>
          <w:tcPr>
            <w:tcW w:w="5760" w:type="dxa"/>
            <w:tcBorders>
              <w:bottom w:val="single" w:sz="4" w:space="0" w:color="auto"/>
            </w:tcBorders>
          </w:tcPr>
          <w:p w:rsidR="009C5420" w:rsidRDefault="009C5420" w:rsidP="003D49DD">
            <w:pPr>
              <w:rPr>
                <w:rFonts w:eastAsia="SimSun"/>
                <w:sz w:val="20"/>
                <w:szCs w:val="20"/>
                <w:lang w:eastAsia="zh-CN"/>
              </w:rPr>
            </w:pPr>
          </w:p>
          <w:p w:rsidR="00E21BFE" w:rsidRPr="006C17FA" w:rsidRDefault="006A229E" w:rsidP="006A229E">
            <w:pPr>
              <w:rPr>
                <w:rFonts w:eastAsia="SimSun"/>
                <w:sz w:val="20"/>
                <w:szCs w:val="20"/>
                <w:lang w:eastAsia="zh-CN"/>
              </w:rPr>
            </w:pPr>
            <w:r>
              <w:rPr>
                <w:rFonts w:eastAsia="SimSun"/>
                <w:sz w:val="20"/>
                <w:szCs w:val="20"/>
                <w:lang w:eastAsia="zh-CN"/>
              </w:rPr>
              <w:t>Created and cleaned up social media accounts for our school to reach all stakeholders</w:t>
            </w:r>
            <w:r w:rsidR="006A456C">
              <w:rPr>
                <w:rFonts w:eastAsia="SimSun"/>
                <w:sz w:val="20"/>
                <w:szCs w:val="20"/>
                <w:lang w:eastAsia="zh-CN"/>
              </w:rPr>
              <w:t xml:space="preserve"> [6.5 Hours ]</w:t>
            </w:r>
          </w:p>
        </w:tc>
        <w:tc>
          <w:tcPr>
            <w:tcW w:w="2406" w:type="dxa"/>
            <w:tcBorders>
              <w:bottom w:val="single" w:sz="4" w:space="0" w:color="auto"/>
            </w:tcBorders>
          </w:tcPr>
          <w:p w:rsidR="009C5420" w:rsidRPr="006C17FA" w:rsidRDefault="00470AF3" w:rsidP="006C17FA">
            <w:pPr>
              <w:rPr>
                <w:rFonts w:eastAsia="SimSun"/>
                <w:sz w:val="20"/>
                <w:szCs w:val="20"/>
                <w:lang w:eastAsia="zh-CN"/>
              </w:rPr>
            </w:pPr>
            <w:r>
              <w:rPr>
                <w:rFonts w:eastAsia="SimSun"/>
                <w:sz w:val="20"/>
                <w:szCs w:val="20"/>
                <w:lang w:eastAsia="zh-CN"/>
              </w:rPr>
              <w:t xml:space="preserve">1.4, 2.6, 2.8, 3.1, 3.2, 3.3, 3.7, 6.3 </w:t>
            </w:r>
          </w:p>
        </w:tc>
        <w:tc>
          <w:tcPr>
            <w:tcW w:w="3192" w:type="dxa"/>
            <w:tcBorders>
              <w:bottom w:val="single" w:sz="4" w:space="0" w:color="auto"/>
            </w:tcBorders>
          </w:tcPr>
          <w:p w:rsidR="00470AF3" w:rsidRDefault="00470AF3" w:rsidP="00470AF3">
            <w:pPr>
              <w:jc w:val="center"/>
              <w:rPr>
                <w:rFonts w:eastAsia="SimSun"/>
                <w:sz w:val="20"/>
                <w:szCs w:val="20"/>
                <w:lang w:eastAsia="zh-CN"/>
              </w:rPr>
            </w:pPr>
            <w:r>
              <w:rPr>
                <w:rFonts w:eastAsia="SimSun"/>
                <w:sz w:val="20"/>
                <w:szCs w:val="20"/>
                <w:lang w:eastAsia="zh-CN"/>
              </w:rPr>
              <w:t>COACHES</w:t>
            </w:r>
          </w:p>
          <w:p w:rsidR="009C5420" w:rsidRPr="006C17FA" w:rsidRDefault="00470AF3" w:rsidP="00B92E30">
            <w:pPr>
              <w:rPr>
                <w:rFonts w:eastAsia="SimSun"/>
                <w:sz w:val="20"/>
                <w:szCs w:val="20"/>
                <w:lang w:eastAsia="zh-CN"/>
              </w:rPr>
            </w:pPr>
            <w:r>
              <w:rPr>
                <w:rFonts w:eastAsia="SimSun"/>
                <w:sz w:val="20"/>
                <w:szCs w:val="20"/>
                <w:lang w:eastAsia="zh-CN"/>
              </w:rPr>
              <w:t>3.b, 3.d, 3.e, 3.g, 4.b, 6.a, 6.b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6A456C" w:rsidRDefault="006A456C" w:rsidP="00366B74">
                  <w:pPr>
                    <w:jc w:val="center"/>
                    <w:rPr>
                      <w:rFonts w:eastAsia="SimSun"/>
                      <w:sz w:val="22"/>
                      <w:lang w:eastAsia="zh-CN"/>
                    </w:rPr>
                  </w:pPr>
                  <w:r w:rsidRPr="006A456C">
                    <w:rPr>
                      <w:rFonts w:eastAsia="SimSun"/>
                      <w:sz w:val="22"/>
                      <w:lang w:eastAsia="zh-CN"/>
                    </w:rPr>
                    <w:t>Doug Wood</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p w:rsidR="006A456C" w:rsidRDefault="006A456C"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304609" w:rsidP="00E46952">
                  <w:pPr>
                    <w:jc w:val="center"/>
                    <w:rPr>
                      <w:rFonts w:eastAsia="SimSun"/>
                      <w:sz w:val="20"/>
                      <w:szCs w:val="20"/>
                      <w:lang w:eastAsia="zh-CN"/>
                    </w:rPr>
                  </w:pPr>
                  <w:r w:rsidRPr="005F41F6">
                    <w:rPr>
                      <w:rFonts w:eastAsia="SimSun"/>
                      <w:b/>
                      <w:lang w:eastAsia="zh-CN"/>
                    </w:rPr>
                    <w:t xml:space="preserve">DIVERSITY </w:t>
                  </w:r>
                  <w:r w:rsidR="00A056DE" w:rsidRPr="005F41F6">
                    <w:rPr>
                      <w:rFonts w:eastAsia="SimSun"/>
                      <w:b/>
                      <w:lang w:eastAsia="zh-CN"/>
                    </w:rPr>
                    <w:br/>
                  </w:r>
                  <w:r w:rsidR="00A056DE" w:rsidRPr="005F41F6">
                    <w:rPr>
                      <w:rFonts w:eastAsia="SimSun"/>
                      <w:sz w:val="20"/>
                      <w:szCs w:val="20"/>
                      <w:lang w:eastAsia="zh-CN"/>
                    </w:rPr>
                    <w:t xml:space="preserve">(Place an X in </w:t>
                  </w:r>
                  <w:r w:rsidR="00A056DE">
                    <w:rPr>
                      <w:rFonts w:eastAsia="SimSun"/>
                      <w:sz w:val="20"/>
                      <w:szCs w:val="20"/>
                      <w:lang w:eastAsia="zh-CN"/>
                    </w:rPr>
                    <w:t>the box representing the race/ethnicity</w:t>
                  </w:r>
                  <w:r w:rsidR="00A056DE" w:rsidRPr="005F41F6">
                    <w:rPr>
                      <w:rFonts w:eastAsia="SimSun"/>
                      <w:sz w:val="20"/>
                      <w:szCs w:val="20"/>
                      <w:lang w:eastAsia="zh-CN"/>
                    </w:rPr>
                    <w:t xml:space="preserve"> </w:t>
                  </w:r>
                  <w:r w:rsidR="00A056DE">
                    <w:rPr>
                      <w:rFonts w:eastAsia="SimSun"/>
                      <w:sz w:val="20"/>
                      <w:szCs w:val="20"/>
                      <w:lang w:eastAsia="zh-CN"/>
                    </w:rPr>
                    <w:t xml:space="preserve">and subgroups </w:t>
                  </w:r>
                  <w:r w:rsidR="00A056DE"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6A456C" w:rsidRPr="005F41F6" w:rsidRDefault="006A456C" w:rsidP="006A456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D37B5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r w:rsidR="00AF0666">
              <w:rPr>
                <w:rFonts w:eastAsia="SimSun"/>
                <w:sz w:val="20"/>
                <w:szCs w:val="20"/>
                <w:lang w:eastAsia="zh-CN"/>
              </w:rPr>
              <w:t xml:space="preserve">I oversee all of the social media accounts for our school and have done so since I started this program two years ago. Every summer I need to go through each account and clean up the accounts (Facebook, Twitter, Instagram, </w:t>
            </w:r>
            <w:proofErr w:type="spellStart"/>
            <w:r w:rsidR="00AF0666">
              <w:rPr>
                <w:rFonts w:eastAsia="SimSun"/>
                <w:sz w:val="20"/>
                <w:szCs w:val="20"/>
                <w:lang w:eastAsia="zh-CN"/>
              </w:rPr>
              <w:t>SoundCloud</w:t>
            </w:r>
            <w:proofErr w:type="spellEnd"/>
            <w:r w:rsidR="00AF0666">
              <w:rPr>
                <w:rFonts w:eastAsia="SimSun"/>
                <w:sz w:val="20"/>
                <w:szCs w:val="20"/>
                <w:lang w:eastAsia="zh-CN"/>
              </w:rPr>
              <w:t>…), along with the school app, so that we are ready to start the year off with a clean slate and new look in each account. Having these accounts takes time throughout the year as they are updated mostly by me, and definitely take some time here and there to keep looking the way we desire them to. One part about technology leadership is the background work that needs to be completed so everything else runs smoothly. I am always reminded that although this takes time, it is time well spent as it benefits all teachers, administrators, parents, and students.</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AF0666" w:rsidRDefault="00B92E30" w:rsidP="00A056DE">
            <w:pPr>
              <w:rPr>
                <w:rFonts w:eastAsia="SimSun"/>
                <w:sz w:val="20"/>
                <w:szCs w:val="20"/>
                <w:lang w:eastAsia="zh-CN"/>
              </w:rPr>
            </w:pPr>
            <w:r>
              <w:rPr>
                <w:rFonts w:eastAsia="SimSun"/>
                <w:b/>
                <w:sz w:val="20"/>
                <w:szCs w:val="20"/>
                <w:lang w:eastAsia="zh-CN"/>
              </w:rPr>
              <w:t xml:space="preserve">Knowledge </w:t>
            </w:r>
            <w:r w:rsidR="00AF0666">
              <w:rPr>
                <w:rFonts w:eastAsia="SimSun"/>
                <w:b/>
                <w:sz w:val="20"/>
                <w:szCs w:val="20"/>
                <w:lang w:eastAsia="zh-CN"/>
              </w:rPr>
              <w:t xml:space="preserve">– </w:t>
            </w:r>
            <w:r w:rsidR="00AF0666">
              <w:rPr>
                <w:rFonts w:eastAsia="SimSun"/>
                <w:sz w:val="20"/>
                <w:szCs w:val="20"/>
                <w:lang w:eastAsia="zh-CN"/>
              </w:rPr>
              <w:t>I needed to have the knowledge to manipulate all of the social media accounts, along with the app. I also needed to know what look the school was looking for so communication with the administration team is vital to ensuring the image we have is what we want.</w:t>
            </w:r>
          </w:p>
          <w:p w:rsidR="00A056DE" w:rsidRPr="006C17FA" w:rsidRDefault="00A056DE" w:rsidP="00A056DE">
            <w:pPr>
              <w:rPr>
                <w:rFonts w:eastAsia="SimSun"/>
                <w:sz w:val="20"/>
                <w:szCs w:val="20"/>
                <w:lang w:eastAsia="zh-CN"/>
              </w:rPr>
            </w:pPr>
          </w:p>
          <w:p w:rsidR="00A056DE" w:rsidRPr="006C17FA" w:rsidRDefault="00B92E30" w:rsidP="00A056DE">
            <w:pPr>
              <w:rPr>
                <w:rFonts w:eastAsia="SimSun"/>
                <w:sz w:val="20"/>
                <w:szCs w:val="20"/>
                <w:lang w:eastAsia="zh-CN"/>
              </w:rPr>
            </w:pPr>
            <w:r>
              <w:rPr>
                <w:rFonts w:eastAsia="SimSun"/>
                <w:b/>
                <w:sz w:val="20"/>
                <w:szCs w:val="20"/>
                <w:lang w:eastAsia="zh-CN"/>
              </w:rPr>
              <w:t xml:space="preserve">Skills </w:t>
            </w:r>
            <w:r w:rsidR="00AF0666">
              <w:rPr>
                <w:rFonts w:eastAsia="SimSun"/>
                <w:b/>
                <w:sz w:val="20"/>
                <w:szCs w:val="20"/>
                <w:lang w:eastAsia="zh-CN"/>
              </w:rPr>
              <w:t>–</w:t>
            </w:r>
            <w:r w:rsidR="00AF0666">
              <w:rPr>
                <w:rFonts w:eastAsia="SimSun"/>
                <w:sz w:val="20"/>
                <w:szCs w:val="20"/>
                <w:lang w:eastAsia="zh-CN"/>
              </w:rPr>
              <w:t xml:space="preserve"> Just knowing what I needed to do isn’t enough. I have to have the skills to actually complete my tasks. I needed to have extensive knowledge of all platforms so that the tasks could be completed. </w:t>
            </w:r>
            <w:r w:rsidR="000D003D">
              <w:rPr>
                <w:rFonts w:eastAsia="SimSun"/>
                <w:sz w:val="20"/>
                <w:szCs w:val="20"/>
                <w:lang w:eastAsia="zh-CN"/>
              </w:rPr>
              <w:t>The technology leader needs to be a leader in multiple categories, and lead by example.</w:t>
            </w:r>
            <w:r w:rsidR="003A2805">
              <w:rPr>
                <w:rFonts w:eastAsia="SimSun"/>
                <w:sz w:val="20"/>
                <w:szCs w:val="20"/>
                <w:lang w:eastAsia="zh-CN"/>
              </w:rPr>
              <w:br/>
            </w:r>
          </w:p>
          <w:p w:rsidR="00B92E30" w:rsidRPr="006C17FA" w:rsidRDefault="00B92E30" w:rsidP="00A056DE">
            <w:pPr>
              <w:rPr>
                <w:rFonts w:eastAsia="SimSun"/>
                <w:sz w:val="20"/>
                <w:szCs w:val="20"/>
                <w:lang w:eastAsia="zh-CN"/>
              </w:rPr>
            </w:pPr>
            <w:r>
              <w:rPr>
                <w:rFonts w:eastAsia="SimSun"/>
                <w:b/>
                <w:sz w:val="20"/>
                <w:szCs w:val="20"/>
                <w:lang w:eastAsia="zh-CN"/>
              </w:rPr>
              <w:t xml:space="preserve">Dispositions </w:t>
            </w:r>
            <w:r w:rsidR="000D003D">
              <w:rPr>
                <w:rFonts w:eastAsia="SimSun"/>
                <w:b/>
                <w:sz w:val="20"/>
                <w:szCs w:val="20"/>
                <w:lang w:eastAsia="zh-CN"/>
              </w:rPr>
              <w:t xml:space="preserve">– </w:t>
            </w:r>
            <w:r w:rsidR="000D003D">
              <w:rPr>
                <w:rFonts w:eastAsia="SimSun"/>
                <w:sz w:val="20"/>
                <w:szCs w:val="20"/>
                <w:lang w:eastAsia="zh-CN"/>
              </w:rPr>
              <w:t>It is my belief that we, as technology leaders, need to show a positive attitude and have enthusiasm when working with educational technology. With that, it also should be fun bringing in other technologies (Facebook, Twitter, YouTube…) for any number of reasons. We bring in social media to connect with our stakeholders and to bring a little bit of life outside of the classroom walls into our students’ learning.</w:t>
            </w:r>
            <w:r w:rsidR="003A2805">
              <w:rPr>
                <w:rFonts w:eastAsia="SimSun"/>
                <w:sz w:val="20"/>
                <w:szCs w:val="20"/>
                <w:lang w:eastAsia="zh-CN"/>
              </w:rPr>
              <w:br/>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692318" w:rsidP="00B92E30">
            <w:pPr>
              <w:rPr>
                <w:rFonts w:eastAsia="SimSun"/>
                <w:sz w:val="20"/>
                <w:szCs w:val="20"/>
                <w:lang w:eastAsia="zh-CN"/>
              </w:rPr>
            </w:pPr>
            <w:r>
              <w:rPr>
                <w:rFonts w:eastAsia="SimSun"/>
                <w:sz w:val="20"/>
                <w:szCs w:val="20"/>
                <w:lang w:eastAsia="zh-CN"/>
              </w:rPr>
              <w:t xml:space="preserve">The social media and school app help show our community and all stakeholders what we are all about. One does not need to come inside the school, now, to see inside the school. If a parent can’t attend a band concert, perhaps they would like to hear it on our app? All of these technology based decisions were made to open our school up to those who want to know but for whatever reason, do not show up. If they can’t make it, we will bring it to them! We look at the number of likes, plus ones, follows, tweets and retweets, including app downloads, to really see who, and how many people we reach on a daily basis. </w:t>
            </w:r>
          </w:p>
          <w:p w:rsidR="00B92E30" w:rsidRPr="006C17FA" w:rsidRDefault="00B92E30" w:rsidP="00B92E30">
            <w:pPr>
              <w:rPr>
                <w:rFonts w:eastAsia="SimSun"/>
                <w:sz w:val="20"/>
                <w:szCs w:val="20"/>
                <w:lang w:eastAsia="zh-CN"/>
              </w:rPr>
            </w:pPr>
          </w:p>
        </w:tc>
      </w:tr>
    </w:tbl>
    <w:p w:rsidR="00B2109C" w:rsidRDefault="00B2109C" w:rsidP="00940050">
      <w:pPr>
        <w:rPr>
          <w:rFonts w:eastAsia="SimSun"/>
          <w:b/>
          <w:lang w:eastAsia="zh-CN"/>
        </w:rPr>
      </w:pPr>
      <w:bookmarkStart w:id="0" w:name="_GoBack"/>
      <w:bookmarkEnd w:id="0"/>
    </w:p>
    <w:sectPr w:rsid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0D003D"/>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04609"/>
    <w:rsid w:val="0031246C"/>
    <w:rsid w:val="0035099A"/>
    <w:rsid w:val="00366B74"/>
    <w:rsid w:val="00370592"/>
    <w:rsid w:val="00394840"/>
    <w:rsid w:val="003A2805"/>
    <w:rsid w:val="003D49DD"/>
    <w:rsid w:val="003D5CA6"/>
    <w:rsid w:val="003F4EDD"/>
    <w:rsid w:val="003F703E"/>
    <w:rsid w:val="00404B8B"/>
    <w:rsid w:val="00412994"/>
    <w:rsid w:val="00462CF2"/>
    <w:rsid w:val="00470AF3"/>
    <w:rsid w:val="00476565"/>
    <w:rsid w:val="005614D1"/>
    <w:rsid w:val="00581B32"/>
    <w:rsid w:val="005A44B0"/>
    <w:rsid w:val="005C112C"/>
    <w:rsid w:val="005D7F3E"/>
    <w:rsid w:val="005F41F6"/>
    <w:rsid w:val="006318C8"/>
    <w:rsid w:val="00635DC1"/>
    <w:rsid w:val="0069212E"/>
    <w:rsid w:val="00692318"/>
    <w:rsid w:val="006A229E"/>
    <w:rsid w:val="006A456C"/>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40050"/>
    <w:rsid w:val="009A3BA3"/>
    <w:rsid w:val="009A4AAE"/>
    <w:rsid w:val="009C5420"/>
    <w:rsid w:val="00A056DE"/>
    <w:rsid w:val="00A06832"/>
    <w:rsid w:val="00A57E94"/>
    <w:rsid w:val="00A63F92"/>
    <w:rsid w:val="00A84BFD"/>
    <w:rsid w:val="00AF0666"/>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37B5A"/>
    <w:rsid w:val="00D62DB8"/>
    <w:rsid w:val="00D942CA"/>
    <w:rsid w:val="00DE0903"/>
    <w:rsid w:val="00DE1726"/>
    <w:rsid w:val="00DF5ADD"/>
    <w:rsid w:val="00E0191B"/>
    <w:rsid w:val="00E21BFE"/>
    <w:rsid w:val="00E25616"/>
    <w:rsid w:val="00E46952"/>
    <w:rsid w:val="00E6669F"/>
    <w:rsid w:val="00E66FA5"/>
    <w:rsid w:val="00E75E6B"/>
    <w:rsid w:val="00EA32FF"/>
    <w:rsid w:val="00EA7ECE"/>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206E5-4C21-4706-9B7B-2D647F00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semiHidden/>
    <w:unhideWhenUsed/>
    <w:rsid w:val="00940050"/>
    <w:rPr>
      <w:rFonts w:ascii="Segoe UI" w:hAnsi="Segoe UI" w:cs="Segoe UI"/>
      <w:sz w:val="18"/>
      <w:szCs w:val="18"/>
    </w:rPr>
  </w:style>
  <w:style w:type="character" w:customStyle="1" w:styleId="BalloonTextChar">
    <w:name w:val="Balloon Text Char"/>
    <w:basedOn w:val="DefaultParagraphFont"/>
    <w:link w:val="BalloonText"/>
    <w:semiHidden/>
    <w:rsid w:val="00940050"/>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Chad DeWolf</cp:lastModifiedBy>
  <cp:revision>9</cp:revision>
  <cp:lastPrinted>2015-07-16T19:46:00Z</cp:lastPrinted>
  <dcterms:created xsi:type="dcterms:W3CDTF">2015-07-16T15:13:00Z</dcterms:created>
  <dcterms:modified xsi:type="dcterms:W3CDTF">2015-07-16T21:19:00Z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